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3D74B9C2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3774D7">
        <w:rPr>
          <w:color w:val="000000"/>
          <w:lang w:eastAsia="ar-SA"/>
        </w:rPr>
        <w:t>11</w:t>
      </w:r>
      <w:r w:rsidR="008F647D">
        <w:rPr>
          <w:color w:val="000000"/>
          <w:lang w:eastAsia="ar-SA"/>
        </w:rPr>
        <w:t>9</w:t>
      </w:r>
      <w:r w:rsidR="005263AC">
        <w:rPr>
          <w:color w:val="000000"/>
          <w:lang w:eastAsia="ar-SA"/>
        </w:rPr>
        <w:t>5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8F647D">
        <w:rPr>
          <w:color w:val="000000"/>
          <w:lang w:eastAsia="ar-SA"/>
        </w:rPr>
        <w:t>0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4579C819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674B3">
        <w:rPr>
          <w:color w:val="000000"/>
          <w:lang w:eastAsia="ar-SA"/>
        </w:rPr>
        <w:t>86MS005</w:t>
      </w:r>
      <w:r w:rsidR="008F647D">
        <w:rPr>
          <w:color w:val="000000"/>
          <w:lang w:eastAsia="ar-SA"/>
        </w:rPr>
        <w:t>0</w:t>
      </w:r>
      <w:r w:rsidRPr="004674B3">
        <w:rPr>
          <w:color w:val="000000"/>
          <w:lang w:eastAsia="ar-SA"/>
        </w:rPr>
        <w:t>-01-2025-00</w:t>
      </w:r>
      <w:r w:rsidR="008F647D">
        <w:rPr>
          <w:color w:val="000000"/>
          <w:lang w:eastAsia="ar-SA"/>
        </w:rPr>
        <w:t>582</w:t>
      </w:r>
      <w:r w:rsidR="005263AC">
        <w:rPr>
          <w:color w:val="000000"/>
          <w:lang w:eastAsia="ar-SA"/>
        </w:rPr>
        <w:t>0</w:t>
      </w:r>
      <w:r w:rsidRPr="004674B3">
        <w:rPr>
          <w:color w:val="000000"/>
          <w:lang w:eastAsia="ar-SA"/>
        </w:rPr>
        <w:t>-</w:t>
      </w:r>
      <w:r w:rsidR="004D212C">
        <w:rPr>
          <w:color w:val="000000"/>
          <w:lang w:eastAsia="ar-SA"/>
        </w:rPr>
        <w:t>7</w:t>
      </w:r>
      <w:r w:rsidR="005263AC">
        <w:rPr>
          <w:color w:val="000000"/>
          <w:lang w:eastAsia="ar-SA"/>
        </w:rPr>
        <w:t>6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B10489" w14:paraId="75C30FA6" w14:textId="2E9A3F34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</w:t>
      </w:r>
      <w:r w:rsidR="003774D7">
        <w:rPr>
          <w:color w:val="000000"/>
          <w:lang w:eastAsia="ar-SA"/>
        </w:rPr>
        <w:t xml:space="preserve"> октября</w:t>
      </w:r>
      <w:r w:rsidR="00C6350D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093672" w:rsidRPr="00B7154D" w:rsidP="00093672" w14:paraId="6352B9AE" w14:textId="6E777632">
      <w:pPr>
        <w:ind w:left="-426" w:right="-284" w:firstLine="568"/>
        <w:jc w:val="both"/>
      </w:pPr>
      <w:r w:rsidRPr="00836BA8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>рассмотрев материалы по делу об административном пра</w:t>
      </w:r>
      <w:r w:rsidRPr="00417D99">
        <w:rPr>
          <w:color w:val="000000"/>
          <w:lang w:eastAsia="ar-SA"/>
        </w:rPr>
        <w:t>вонарушении в отношении:</w:t>
      </w:r>
    </w:p>
    <w:p w:rsidR="0077638C" w:rsidP="003774D7" w14:paraId="17C5ACDF" w14:textId="1E4A240C">
      <w:pPr>
        <w:widowControl w:val="0"/>
        <w:ind w:left="-426" w:right="-427" w:firstLine="540"/>
        <w:jc w:val="both"/>
      </w:pPr>
      <w:r>
        <w:t>генерального директора ООО «ТТС» Ткаченко Анастасии Алексеевны</w:t>
      </w:r>
      <w:r w:rsidR="00C6350D">
        <w:t xml:space="preserve">, </w:t>
      </w:r>
      <w:r>
        <w:t>…..</w:t>
      </w:r>
      <w:r w:rsidR="00C6350D">
        <w:t xml:space="preserve"> </w:t>
      </w:r>
      <w:r w:rsidRPr="00D4797A" w:rsidR="002E54FB">
        <w:t>года рождения, урожен</w:t>
      </w:r>
      <w:r>
        <w:t>ки</w:t>
      </w:r>
      <w:r w:rsidR="003774D7">
        <w:t xml:space="preserve"> </w:t>
      </w:r>
      <w:r>
        <w:t>……..</w:t>
      </w:r>
      <w:r w:rsidRPr="00D4797A" w:rsidR="002E54FB">
        <w:t>, проживающе</w:t>
      </w:r>
      <w:r>
        <w:t>й</w:t>
      </w:r>
      <w:r w:rsidRPr="00D4797A" w:rsidR="002E54FB">
        <w:t xml:space="preserve"> по адресу: </w:t>
      </w:r>
      <w:r>
        <w:t>….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1FE50C90">
      <w:pPr>
        <w:ind w:left="-426" w:right="-427" w:firstLine="540"/>
        <w:jc w:val="both"/>
      </w:pPr>
      <w:r>
        <w:t>26.</w:t>
      </w:r>
      <w:r w:rsidR="002E54FB">
        <w:t>0</w:t>
      </w:r>
      <w:r w:rsidR="00C6350D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5263AC">
        <w:t>Ткаченко А.А</w:t>
      </w:r>
      <w:r w:rsidR="00C6350D">
        <w:t>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дирек</w:t>
      </w:r>
      <w:r w:rsidR="0054224A">
        <w:t xml:space="preserve">тором </w:t>
      </w:r>
      <w:r w:rsidR="008F647D">
        <w:t>ООО «</w:t>
      </w:r>
      <w:r w:rsidR="005263AC">
        <w:t>ТТС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5263AC">
        <w:t>Северная,</w:t>
      </w:r>
      <w:r w:rsidR="00CF48AD">
        <w:t xml:space="preserve"> д. </w:t>
      </w:r>
      <w:r w:rsidR="005263AC">
        <w:t>60Б кв.52</w:t>
      </w:r>
      <w:r w:rsidR="00CF48AD">
        <w:t>),</w:t>
      </w:r>
      <w:r w:rsidRPr="00417D99" w:rsidR="00C07111">
        <w:t xml:space="preserve"> н</w:t>
      </w:r>
      <w:r w:rsidRPr="00417D99" w:rsidR="00897772">
        <w:t>арушил</w:t>
      </w:r>
      <w:r w:rsidR="005263AC">
        <w:t>а</w:t>
      </w:r>
      <w:r w:rsidRPr="00417D99" w:rsidR="00897772">
        <w:t xml:space="preserve">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C6350D">
        <w:t>1</w:t>
      </w:r>
      <w:r w:rsidRPr="00417D99">
        <w:t xml:space="preserve"> кварт</w:t>
      </w:r>
      <w:r w:rsidRPr="00417D99">
        <w:t>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C6350D">
        <w:t>4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8F647D">
        <w:t>25</w:t>
      </w:r>
      <w:r w:rsidR="00C6350D">
        <w:t>.0</w:t>
      </w:r>
      <w:r w:rsidR="00CF48AD">
        <w:t>7</w:t>
      </w:r>
      <w:r w:rsidR="003A52C3">
        <w:t>.202</w:t>
      </w:r>
      <w:r w:rsidR="00C6350D">
        <w:t>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7A18C764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5263AC">
        <w:t>Ткаченко А.А</w:t>
      </w:r>
      <w:r w:rsidR="00C6350D">
        <w:t>.</w:t>
      </w:r>
      <w:r w:rsidRPr="00417D99">
        <w:t xml:space="preserve"> не явил</w:t>
      </w:r>
      <w:r w:rsidR="005263AC">
        <w:t>а</w:t>
      </w:r>
      <w:r w:rsidR="00CF48AD">
        <w:t>с</w:t>
      </w:r>
      <w:r w:rsidR="005263AC">
        <w:t>ь</w:t>
      </w:r>
      <w:r w:rsidR="00CF48AD">
        <w:t>,</w:t>
      </w:r>
      <w:r w:rsidRPr="00417D99">
        <w:t xml:space="preserve"> о времени и месте рассмотрения административного материала </w:t>
      </w:r>
      <w:r w:rsidR="008F647D">
        <w:t>был</w:t>
      </w:r>
      <w:r w:rsidR="005263AC">
        <w:t>а</w:t>
      </w:r>
      <w:r w:rsidR="008F647D">
        <w:t xml:space="preserve"> извещен</w:t>
      </w:r>
      <w:r w:rsidR="005263AC">
        <w:t>а</w:t>
      </w:r>
      <w:r w:rsidR="00C6350D">
        <w:t xml:space="preserve"> </w:t>
      </w:r>
      <w:r w:rsidRPr="00417D99">
        <w:t xml:space="preserve">надлежащим образом. </w:t>
      </w:r>
    </w:p>
    <w:p w:rsidR="004F7E4F" w:rsidRPr="00417D99" w:rsidP="00B10489" w14:paraId="0BE74B3C" w14:textId="6F449B29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5263AC">
        <w:t>1017733</w:t>
      </w:r>
      <w:r w:rsidR="008678D7">
        <w:t xml:space="preserve">от </w:t>
      </w:r>
      <w:r w:rsidR="008F647D">
        <w:t>12</w:t>
      </w:r>
      <w:r w:rsidR="00C6350D">
        <w:t>.0</w:t>
      </w:r>
      <w:r w:rsidR="00CF48AD">
        <w:t>9</w:t>
      </w:r>
      <w:r w:rsidR="00C6350D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8F647D">
        <w:t>25</w:t>
      </w:r>
      <w:r w:rsidR="00C6350D">
        <w:t>.0</w:t>
      </w:r>
      <w:r w:rsidR="00CF48AD">
        <w:t>7</w:t>
      </w:r>
      <w:r w:rsidR="00C6350D">
        <w:t>.2025</w:t>
      </w:r>
      <w:r w:rsidR="00CF48AD">
        <w:t>,</w:t>
      </w:r>
      <w:r w:rsidR="001A0572">
        <w:t xml:space="preserve"> в форме электронного документа</w:t>
      </w:r>
      <w:r w:rsidRPr="00417D99">
        <w:t>, выписку из ЕГРЮЛ, приход</w:t>
      </w:r>
      <w:r w:rsidRPr="00417D99">
        <w:t>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 от несчастны</w:t>
      </w:r>
      <w:r w:rsidRPr="00417D99">
        <w:t>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</w:t>
      </w:r>
      <w:r w:rsidRPr="00417D99">
        <w:t>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</w:t>
      </w:r>
      <w:r w:rsidRPr="00417D99">
        <w:t xml:space="preserve">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согласованию с федерал</w:t>
      </w:r>
      <w:r w:rsidRPr="00417D99">
        <w:t xml:space="preserve">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</w:t>
      </w:r>
      <w:r w:rsidRPr="00417D99">
        <w:rPr>
          <w:color w:val="000000"/>
        </w:rPr>
        <w:t xml:space="preserve">форме электронного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0366FA3E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C6350D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5263AC">
        <w:t>Ткаченко А.А</w:t>
      </w:r>
      <w:r w:rsidR="00C6350D">
        <w:t>.</w:t>
      </w:r>
      <w:r w:rsidRPr="00903088" w:rsidR="001F0747">
        <w:t xml:space="preserve"> </w:t>
      </w:r>
      <w:r w:rsidR="008F647D">
        <w:t>25</w:t>
      </w:r>
      <w:r w:rsidR="00C6350D">
        <w:t>.0</w:t>
      </w:r>
      <w:r w:rsidR="00CF48AD">
        <w:t>7</w:t>
      </w:r>
      <w:r w:rsidR="00C6350D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42A73F91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5263AC">
        <w:rPr>
          <w:bCs/>
        </w:rPr>
        <w:t>Ткаченко А.А</w:t>
      </w:r>
      <w:r w:rsidR="00A30C59">
        <w:rPr>
          <w:bCs/>
        </w:rPr>
        <w:t>.</w:t>
      </w:r>
      <w:r w:rsidRPr="00417D99">
        <w:rPr>
          <w:bCs/>
        </w:rPr>
        <w:t xml:space="preserve"> совершил</w:t>
      </w:r>
      <w:r w:rsidR="005263AC">
        <w:rPr>
          <w:bCs/>
        </w:rPr>
        <w:t>а</w:t>
      </w:r>
      <w:r w:rsidRPr="00417D99">
        <w:rPr>
          <w:bCs/>
        </w:rPr>
        <w:t xml:space="preserve"> административное правонарушение, предусмотренное ч. 2 ст. 1</w:t>
      </w:r>
      <w:r w:rsidRPr="00417D99">
        <w:rPr>
          <w:bCs/>
        </w:rPr>
        <w:t>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</w:t>
      </w:r>
      <w:r w:rsidRPr="00417D99">
        <w:rPr>
          <w:bCs/>
        </w:rPr>
        <w:t>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4A554D6A">
      <w:pPr>
        <w:tabs>
          <w:tab w:val="left" w:pos="4820"/>
        </w:tabs>
        <w:ind w:left="-426" w:right="-427" w:firstLine="540"/>
        <w:jc w:val="both"/>
      </w:pPr>
      <w:r w:rsidRPr="00417D99">
        <w:t xml:space="preserve">При назначении наказания мировой судья учитывает характер совершенного административного правонарушения, </w:t>
      </w:r>
      <w:r w:rsidRPr="00417D99">
        <w:t>личность виновно</w:t>
      </w:r>
      <w:r w:rsidR="005263AC">
        <w:t>й</w:t>
      </w:r>
      <w:r w:rsidRPr="00417D99">
        <w:t>, отсутствие обстоятельств, смягчающих</w:t>
      </w:r>
      <w:r>
        <w:t xml:space="preserve"> </w:t>
      </w:r>
      <w:r>
        <w:t xml:space="preserve">наказание </w:t>
      </w:r>
      <w:r w:rsidRPr="00417D99">
        <w:t>и</w:t>
      </w:r>
      <w:r>
        <w:t xml:space="preserve"> </w:t>
      </w:r>
      <w:r w:rsidRPr="00417D99">
        <w:t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</w:t>
      </w:r>
      <w:r w:rsidRPr="00417D99">
        <w:t xml:space="preserve">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7FA1B5A4">
      <w:pPr>
        <w:ind w:left="-426" w:right="-427" w:firstLine="540"/>
        <w:jc w:val="both"/>
      </w:pPr>
      <w:r>
        <w:t>генерального директора ООО «ТТС» Ткаченко Анастасию Алексеевну</w:t>
      </w:r>
      <w:r w:rsidRPr="00417D99" w:rsidR="00CB00A3">
        <w:t xml:space="preserve"> </w:t>
      </w:r>
      <w:r w:rsidRPr="00417D99">
        <w:t>признать виновн</w:t>
      </w:r>
      <w:r>
        <w:t>ой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CF48AD">
        <w:t>300</w:t>
      </w:r>
      <w:r w:rsidRPr="00CF48AD" w:rsidR="00417D99">
        <w:t xml:space="preserve"> (</w:t>
      </w:r>
      <w:r w:rsidR="00CF48AD">
        <w:t>триста</w:t>
      </w:r>
      <w:r w:rsidRPr="00417D99">
        <w:t xml:space="preserve">) рублей. </w:t>
      </w:r>
    </w:p>
    <w:p w:rsidR="004F7E4F" w:rsidRPr="00417D99" w:rsidP="00B10489" w14:paraId="6E4723AB" w14:textId="32CA328C">
      <w:pPr>
        <w:ind w:left="-426" w:right="-427" w:firstLine="540"/>
        <w:jc w:val="both"/>
      </w:pPr>
      <w:r w:rsidRPr="004674B3">
        <w:t xml:space="preserve">Штраф подлежит уплате в УФК по </w:t>
      </w:r>
      <w:r w:rsidRPr="004674B3">
        <w:t>Ханты-Мансийскому автономному округу - Югре (ОСФР по ХМАО-Югре), лицевой счет 04874Ф87010, ИНН 8601002078, КПП 860101001, казначейский счет № 03100643000000018700 РКЦ Ханты-Мансийск//УФК по ХМАО – Югре г. Ханты-Мансийск, ЕКС 40102810245370000007, БИК 00716</w:t>
      </w:r>
      <w:r w:rsidRPr="004674B3">
        <w:t>2163, КБК 7971160123006000</w:t>
      </w:r>
      <w:r w:rsidRPr="004674B3" w:rsidR="001A0572">
        <w:t>3</w:t>
      </w:r>
      <w:r w:rsidRPr="004674B3">
        <w:t>140, ОКТМО 7187</w:t>
      </w:r>
      <w:r w:rsidRPr="004674B3" w:rsidR="00903088">
        <w:t>1</w:t>
      </w:r>
      <w:r w:rsidRPr="004674B3">
        <w:t>000</w:t>
      </w:r>
      <w:r w:rsidRPr="004674B3" w:rsidR="00B10489">
        <w:t xml:space="preserve">, УИН </w:t>
      </w:r>
      <w:r w:rsidRPr="004674B3" w:rsidR="00110DC6">
        <w:t>797860</w:t>
      </w:r>
      <w:r w:rsidR="008F647D">
        <w:t>12</w:t>
      </w:r>
      <w:r w:rsidR="005263AC">
        <w:t>09250358921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</w:t>
      </w:r>
      <w:r w:rsidRPr="00417D99">
        <w:t xml:space="preserve">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 xml:space="preserve">Неуплата административного штрафа в срок, предусмотренный ч. </w:t>
      </w:r>
      <w:r w:rsidRPr="00417D99">
        <w:rPr>
          <w:color w:val="000000"/>
          <w:spacing w:val="2"/>
        </w:rPr>
        <w:t>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417D99">
        <w:rPr>
          <w:color w:val="000000"/>
          <w:spacing w:val="2"/>
        </w:rPr>
        <w:t>рок до пятидесяти часов.</w:t>
      </w:r>
    </w:p>
    <w:p w:rsidR="0077638C" w:rsidRPr="00417D99" w:rsidP="00B10489" w14:paraId="67668414" w14:textId="7B2D94CF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течении 10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2122B3">
        <w:rPr>
          <w:color w:val="000000"/>
          <w:spacing w:val="-4"/>
        </w:rPr>
        <w:t>1</w:t>
      </w:r>
      <w:r w:rsidR="008F647D">
        <w:rPr>
          <w:color w:val="000000"/>
          <w:spacing w:val="-4"/>
        </w:rPr>
        <w:t>0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7AEF3E0D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10F9C455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.</w:t>
      </w:r>
    </w:p>
    <w:p w:rsidR="00F549E8" w:rsidRPr="00417D99" w:rsidP="00B10489" w14:paraId="2D20CF7C" w14:textId="77777777">
      <w:pPr>
        <w:ind w:left="-426" w:right="-427" w:firstLine="540"/>
      </w:pP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E54FB"/>
    <w:rsid w:val="003774D7"/>
    <w:rsid w:val="00387985"/>
    <w:rsid w:val="00394515"/>
    <w:rsid w:val="003A52C3"/>
    <w:rsid w:val="003B13EF"/>
    <w:rsid w:val="003F6AAA"/>
    <w:rsid w:val="00417D99"/>
    <w:rsid w:val="00442EB3"/>
    <w:rsid w:val="0045025C"/>
    <w:rsid w:val="004674B3"/>
    <w:rsid w:val="004B521C"/>
    <w:rsid w:val="004D212C"/>
    <w:rsid w:val="004D369D"/>
    <w:rsid w:val="004F58A3"/>
    <w:rsid w:val="004F7E4F"/>
    <w:rsid w:val="00516410"/>
    <w:rsid w:val="005263AC"/>
    <w:rsid w:val="005370F0"/>
    <w:rsid w:val="005402E2"/>
    <w:rsid w:val="0054224A"/>
    <w:rsid w:val="005A5DB8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F0CA5"/>
    <w:rsid w:val="008F3D2E"/>
    <w:rsid w:val="008F647D"/>
    <w:rsid w:val="00903088"/>
    <w:rsid w:val="0091139E"/>
    <w:rsid w:val="00935337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B00A3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D683-61AC-45A1-92FC-6563C62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